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A1" w:rsidRDefault="001804D0">
      <w:pPr>
        <w:rPr>
          <w:lang w:val="en-US"/>
        </w:rPr>
      </w:pPr>
      <w:r>
        <w:rPr>
          <w:noProof/>
        </w:rPr>
        <w:drawing>
          <wp:inline distT="0" distB="0" distL="0" distR="0">
            <wp:extent cx="1529080" cy="1200150"/>
            <wp:effectExtent l="0" t="0" r="0" b="0"/>
            <wp:docPr id="1" name="Image 1" descr="Logo CD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CDM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A1" w:rsidRDefault="001804D0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460BA1" w:rsidRDefault="001804D0">
      <w:pPr>
        <w:tabs>
          <w:tab w:val="left" w:pos="6804"/>
        </w:tabs>
        <w:spacing w:after="0"/>
        <w:rPr>
          <w:b/>
          <w:i/>
        </w:rPr>
      </w:pPr>
      <w:r>
        <w:rPr>
          <w:lang w:val="en-US"/>
        </w:rPr>
        <w:tab/>
      </w:r>
      <w:r>
        <w:t xml:space="preserve">Pont-de-Claix, le </w:t>
      </w:r>
      <w:r w:rsidR="00D21DB9">
        <w:t>15</w:t>
      </w:r>
      <w:r w:rsidR="00D526DD">
        <w:t xml:space="preserve"> </w:t>
      </w:r>
      <w:r w:rsidR="00D21DB9">
        <w:t>novembre</w:t>
      </w:r>
      <w:r>
        <w:t xml:space="preserve"> 202</w:t>
      </w:r>
      <w:r w:rsidR="00D526DD">
        <w:t>1</w:t>
      </w:r>
    </w:p>
    <w:p w:rsidR="00460BA1" w:rsidRDefault="00460BA1">
      <w:pPr>
        <w:spacing w:after="0"/>
      </w:pPr>
    </w:p>
    <w:p w:rsidR="00460BA1" w:rsidRDefault="001804D0">
      <w:pPr>
        <w:spacing w:after="0"/>
      </w:pPr>
      <w:r>
        <w:t>Cher exposant,</w:t>
      </w:r>
    </w:p>
    <w:p w:rsidR="00460BA1" w:rsidRDefault="00460BA1">
      <w:pPr>
        <w:spacing w:after="0"/>
      </w:pPr>
    </w:p>
    <w:p w:rsidR="00460BA1" w:rsidRDefault="001804D0">
      <w:pPr>
        <w:spacing w:after="0"/>
      </w:pPr>
      <w:r>
        <w:t>Nous vous adressons ci-joint  un  dossier d’inscription pour la </w:t>
      </w:r>
    </w:p>
    <w:p w:rsidR="00460BA1" w:rsidRDefault="00460BA1">
      <w:pPr>
        <w:spacing w:after="0"/>
      </w:pPr>
    </w:p>
    <w:p w:rsidR="00460BA1" w:rsidRDefault="00D21DB9">
      <w:pPr>
        <w:pStyle w:val="Style2"/>
        <w:widowControl/>
        <w:spacing w:line="341" w:lineRule="exact"/>
        <w:rPr>
          <w:rFonts w:asciiTheme="minorHAnsi" w:hAnsiTheme="minorHAnsi" w:cs="Century Gothic"/>
          <w:b/>
          <w:bCs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8</w:t>
      </w:r>
      <w:r w:rsidR="001804D0">
        <w:rPr>
          <w:rFonts w:asciiTheme="minorHAnsi" w:hAnsiTheme="minorHAnsi"/>
          <w:b/>
          <w:sz w:val="32"/>
          <w:szCs w:val="32"/>
        </w:rPr>
        <w:t xml:space="preserve">ème bourse d’échanges </w:t>
      </w:r>
      <w:r w:rsidR="001804D0">
        <w:rPr>
          <w:rStyle w:val="FontStyle16"/>
          <w:rFonts w:asciiTheme="minorHAnsi" w:hAnsiTheme="minorHAnsi"/>
          <w:sz w:val="32"/>
          <w:szCs w:val="32"/>
        </w:rPr>
        <w:t>organisée par le CDMP</w:t>
      </w:r>
    </w:p>
    <w:p w:rsidR="00460BA1" w:rsidRDefault="001804D0">
      <w:pPr>
        <w:pStyle w:val="Style2"/>
        <w:widowControl/>
        <w:spacing w:line="341" w:lineRule="exact"/>
        <w:rPr>
          <w:rStyle w:val="FontStyle16"/>
          <w:rFonts w:asciiTheme="minorHAnsi" w:hAnsiTheme="minorHAnsi"/>
          <w:sz w:val="32"/>
          <w:szCs w:val="32"/>
        </w:rPr>
      </w:pPr>
      <w:proofErr w:type="gramStart"/>
      <w:r>
        <w:rPr>
          <w:rStyle w:val="FontStyle16"/>
          <w:rFonts w:asciiTheme="minorHAnsi" w:hAnsiTheme="minorHAnsi"/>
          <w:sz w:val="32"/>
          <w:szCs w:val="32"/>
        </w:rPr>
        <w:t>au</w:t>
      </w:r>
      <w:proofErr w:type="gramEnd"/>
      <w:r>
        <w:rPr>
          <w:rStyle w:val="FontStyle16"/>
          <w:rFonts w:asciiTheme="minorHAnsi" w:hAnsiTheme="minorHAnsi"/>
          <w:sz w:val="32"/>
          <w:szCs w:val="32"/>
        </w:rPr>
        <w:t xml:space="preserve"> Foyer Municipal - 38800 Le Pont de Claix</w:t>
      </w:r>
    </w:p>
    <w:p w:rsidR="00460BA1" w:rsidRDefault="001804D0">
      <w:pPr>
        <w:pStyle w:val="Style2"/>
        <w:widowControl/>
        <w:spacing w:line="341" w:lineRule="exact"/>
        <w:rPr>
          <w:rStyle w:val="FontStyle16"/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Le Samedi 2</w:t>
      </w:r>
      <w:r w:rsidR="004C1472">
        <w:rPr>
          <w:rFonts w:asciiTheme="minorHAnsi" w:hAnsiTheme="minorHAnsi"/>
          <w:b/>
          <w:sz w:val="32"/>
          <w:szCs w:val="32"/>
        </w:rPr>
        <w:t>6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="00D21DB9">
        <w:rPr>
          <w:rFonts w:asciiTheme="minorHAnsi" w:hAnsiTheme="minorHAnsi"/>
          <w:b/>
          <w:sz w:val="32"/>
          <w:szCs w:val="32"/>
        </w:rPr>
        <w:t>mars</w:t>
      </w:r>
      <w:r>
        <w:rPr>
          <w:rFonts w:asciiTheme="minorHAnsi" w:hAnsiTheme="minorHAnsi"/>
          <w:b/>
          <w:sz w:val="32"/>
          <w:szCs w:val="32"/>
        </w:rPr>
        <w:t xml:space="preserve"> 202</w:t>
      </w:r>
      <w:r w:rsidR="00D21DB9">
        <w:rPr>
          <w:rFonts w:asciiTheme="minorHAnsi" w:hAnsiTheme="minorHAnsi"/>
          <w:b/>
          <w:sz w:val="32"/>
          <w:szCs w:val="32"/>
        </w:rPr>
        <w:t>2</w:t>
      </w:r>
      <w:r>
        <w:rPr>
          <w:rFonts w:asciiTheme="minorHAnsi" w:hAnsiTheme="minorHAnsi"/>
          <w:b/>
          <w:sz w:val="32"/>
          <w:szCs w:val="32"/>
        </w:rPr>
        <w:t xml:space="preserve">  </w:t>
      </w:r>
    </w:p>
    <w:p w:rsidR="00460BA1" w:rsidRDefault="00460BA1">
      <w:pPr>
        <w:spacing w:after="0"/>
        <w:jc w:val="center"/>
        <w:rPr>
          <w:b/>
          <w:sz w:val="32"/>
          <w:szCs w:val="32"/>
        </w:rPr>
      </w:pPr>
    </w:p>
    <w:p w:rsidR="00460BA1" w:rsidRDefault="001804D0">
      <w:pPr>
        <w:spacing w:after="0"/>
      </w:pPr>
      <w:r>
        <w:t>Egalement joints à ce courrier :</w:t>
      </w:r>
    </w:p>
    <w:p w:rsidR="00460BA1" w:rsidRDefault="00460BA1">
      <w:pPr>
        <w:spacing w:after="0"/>
      </w:pPr>
      <w:bookmarkStart w:id="0" w:name="_GoBack"/>
      <w:bookmarkEnd w:id="0"/>
    </w:p>
    <w:p w:rsidR="00460BA1" w:rsidRDefault="001804D0">
      <w:pPr>
        <w:pStyle w:val="Paragraphedeliste"/>
        <w:numPr>
          <w:ilvl w:val="0"/>
          <w:numId w:val="1"/>
        </w:numPr>
        <w:spacing w:after="0"/>
      </w:pPr>
      <w:r>
        <w:t>Un bulletin d’inscription.</w:t>
      </w:r>
    </w:p>
    <w:p w:rsidR="00460BA1" w:rsidRDefault="001804D0">
      <w:pPr>
        <w:pStyle w:val="Paragraphedeliste"/>
        <w:numPr>
          <w:ilvl w:val="0"/>
          <w:numId w:val="1"/>
        </w:numPr>
        <w:spacing w:after="0"/>
      </w:pPr>
      <w:r>
        <w:t>Le règlement de la bourse.</w:t>
      </w:r>
    </w:p>
    <w:p w:rsidR="00460BA1" w:rsidRDefault="00460BA1">
      <w:pPr>
        <w:spacing w:after="0"/>
      </w:pPr>
    </w:p>
    <w:p w:rsidR="00460BA1" w:rsidRDefault="001804D0">
      <w:pPr>
        <w:spacing w:after="0"/>
      </w:pPr>
      <w:r>
        <w:t>Ci-dessous, cinq possibilités d’hébergement proches du foyer municipal:</w:t>
      </w:r>
    </w:p>
    <w:p w:rsidR="00460BA1" w:rsidRDefault="00460BA1">
      <w:pPr>
        <w:pStyle w:val="Textebrut"/>
      </w:pPr>
    </w:p>
    <w:p w:rsidR="00460BA1" w:rsidRPr="00165450" w:rsidRDefault="001804D0">
      <w:pPr>
        <w:pStyle w:val="Textebrut"/>
        <w:rPr>
          <w:rFonts w:asciiTheme="minorHAnsi" w:hAnsiTheme="minorHAnsi"/>
          <w:szCs w:val="22"/>
        </w:rPr>
      </w:pPr>
      <w:r w:rsidRPr="00165450">
        <w:rPr>
          <w:rFonts w:asciiTheme="minorHAnsi" w:hAnsiTheme="minorHAnsi"/>
          <w:szCs w:val="22"/>
        </w:rPr>
        <w:t xml:space="preserve">*** Hôtel Au </w:t>
      </w:r>
      <w:proofErr w:type="spellStart"/>
      <w:r w:rsidRPr="00165450">
        <w:rPr>
          <w:rFonts w:asciiTheme="minorHAnsi" w:hAnsiTheme="minorHAnsi"/>
          <w:szCs w:val="22"/>
        </w:rPr>
        <w:t>Villancourt</w:t>
      </w:r>
      <w:proofErr w:type="spellEnd"/>
      <w:r w:rsidRPr="00165450">
        <w:rPr>
          <w:rFonts w:asciiTheme="minorHAnsi" w:hAnsiTheme="minorHAnsi"/>
          <w:szCs w:val="22"/>
        </w:rPr>
        <w:t xml:space="preserve"> à Pont de Claix </w:t>
      </w:r>
      <w:r w:rsidRPr="00165450">
        <w:rPr>
          <w:rFonts w:asciiTheme="minorHAnsi" w:hAnsiTheme="minorHAnsi"/>
          <w:szCs w:val="22"/>
        </w:rPr>
        <w:tab/>
      </w:r>
      <w:r w:rsidRPr="00165450">
        <w:rPr>
          <w:rFonts w:asciiTheme="minorHAnsi" w:hAnsiTheme="minorHAnsi"/>
          <w:szCs w:val="22"/>
        </w:rPr>
        <w:tab/>
      </w:r>
      <w:r w:rsidRPr="00165450">
        <w:rPr>
          <w:rFonts w:asciiTheme="minorHAnsi" w:hAnsiTheme="minorHAnsi"/>
          <w:szCs w:val="22"/>
        </w:rPr>
        <w:tab/>
        <w:t xml:space="preserve">                              Tél: 0476981854</w:t>
      </w:r>
    </w:p>
    <w:p w:rsidR="00165450" w:rsidRPr="00165450" w:rsidRDefault="001804D0" w:rsidP="00165450">
      <w:pPr>
        <w:shd w:val="clear" w:color="auto" w:fill="FFFFFF"/>
        <w:spacing w:after="0" w:line="240" w:lineRule="auto"/>
        <w:rPr>
          <w:rFonts w:cs="Times New Roman"/>
          <w:iCs/>
          <w:color w:val="000000"/>
          <w:shd w:val="clear" w:color="auto" w:fill="FFFFFF"/>
        </w:rPr>
      </w:pPr>
      <w:r w:rsidRPr="00165450">
        <w:rPr>
          <w:b/>
          <w:bCs/>
          <w:color w:val="000000"/>
          <w:u w:val="single"/>
          <w:shd w:val="clear" w:color="auto" w:fill="FFFFFF"/>
        </w:rPr>
        <w:t xml:space="preserve">Tarif préférentiel au C.D.M.P. à réserver par téléphone ou par mail uniquement et en mentionnant que vous venez pour </w:t>
      </w:r>
      <w:r w:rsidR="00B65E8A" w:rsidRPr="00165450">
        <w:rPr>
          <w:b/>
          <w:bCs/>
          <w:color w:val="000000"/>
          <w:u w:val="single"/>
          <w:shd w:val="clear" w:color="auto" w:fill="FFFFFF"/>
        </w:rPr>
        <w:t xml:space="preserve">le </w:t>
      </w:r>
      <w:r w:rsidRPr="00165450">
        <w:rPr>
          <w:b/>
          <w:bCs/>
          <w:color w:val="000000"/>
          <w:u w:val="single"/>
          <w:shd w:val="clear" w:color="auto" w:fill="FFFFFF"/>
        </w:rPr>
        <w:t>Club de Minéralogie, g</w:t>
      </w:r>
      <w:r w:rsidRPr="00165450">
        <w:rPr>
          <w:color w:val="000000"/>
          <w:shd w:val="clear" w:color="auto" w:fill="FFFFFF"/>
        </w:rPr>
        <w:t xml:space="preserve">rand lit </w:t>
      </w:r>
      <w:r w:rsidR="00B65E8A" w:rsidRPr="00165450">
        <w:rPr>
          <w:color w:val="000000"/>
          <w:shd w:val="clear" w:color="auto" w:fill="FFFFFF"/>
        </w:rPr>
        <w:t xml:space="preserve">standard </w:t>
      </w:r>
      <w:r w:rsidRPr="00165450">
        <w:rPr>
          <w:color w:val="000000"/>
          <w:shd w:val="clear" w:color="auto" w:fill="FFFFFF"/>
        </w:rPr>
        <w:t xml:space="preserve">à </w:t>
      </w:r>
      <w:r w:rsidR="00B65E8A" w:rsidRPr="00165450">
        <w:rPr>
          <w:color w:val="000000"/>
          <w:shd w:val="clear" w:color="auto" w:fill="FFFFFF"/>
        </w:rPr>
        <w:t>59</w:t>
      </w:r>
      <w:r w:rsidRPr="00165450">
        <w:rPr>
          <w:color w:val="000000"/>
          <w:shd w:val="clear" w:color="auto" w:fill="FFFFFF"/>
        </w:rPr>
        <w:t xml:space="preserve">€ pour 1 ou 2 personnes au lieu de </w:t>
      </w:r>
      <w:r w:rsidR="00B65E8A" w:rsidRPr="00165450">
        <w:rPr>
          <w:color w:val="000000"/>
          <w:shd w:val="clear" w:color="auto" w:fill="FFFFFF"/>
        </w:rPr>
        <w:t>69</w:t>
      </w:r>
      <w:r w:rsidRPr="00165450">
        <w:rPr>
          <w:color w:val="000000"/>
          <w:shd w:val="clear" w:color="auto" w:fill="FFFFFF"/>
        </w:rPr>
        <w:t>€, l</w:t>
      </w:r>
      <w:r w:rsidRPr="00165450">
        <w:rPr>
          <w:iCs/>
          <w:color w:val="000000"/>
          <w:shd w:val="clear" w:color="auto" w:fill="FFFFFF"/>
        </w:rPr>
        <w:t>e petit déjeuner à 8</w:t>
      </w:r>
      <w:r w:rsidR="00B65E8A" w:rsidRPr="00165450">
        <w:rPr>
          <w:iCs/>
          <w:color w:val="000000"/>
          <w:shd w:val="clear" w:color="auto" w:fill="FFFFFF"/>
        </w:rPr>
        <w:t>,5</w:t>
      </w:r>
      <w:r w:rsidRPr="00165450">
        <w:rPr>
          <w:iCs/>
          <w:color w:val="000000"/>
          <w:shd w:val="clear" w:color="auto" w:fill="FFFFFF"/>
        </w:rPr>
        <w:t xml:space="preserve">€ </w:t>
      </w:r>
      <w:r w:rsidRPr="00165450">
        <w:rPr>
          <w:rFonts w:cs="Times New Roman"/>
          <w:iCs/>
          <w:color w:val="000000"/>
          <w:shd w:val="clear" w:color="auto" w:fill="FFFFFF"/>
        </w:rPr>
        <w:t>au lieu de 9</w:t>
      </w:r>
      <w:r w:rsidR="00B65E8A" w:rsidRPr="00165450">
        <w:rPr>
          <w:rFonts w:cs="Times New Roman"/>
          <w:iCs/>
          <w:color w:val="000000"/>
          <w:shd w:val="clear" w:color="auto" w:fill="FFFFFF"/>
        </w:rPr>
        <w:t>,5</w:t>
      </w:r>
      <w:r w:rsidRPr="00165450">
        <w:rPr>
          <w:rFonts w:cs="Times New Roman"/>
          <w:iCs/>
          <w:color w:val="000000"/>
          <w:shd w:val="clear" w:color="auto" w:fill="FFFFFF"/>
        </w:rPr>
        <w:t>€</w:t>
      </w:r>
      <w:r w:rsidR="00B65E8A" w:rsidRPr="00165450">
        <w:rPr>
          <w:rFonts w:cs="Times New Roman"/>
          <w:iCs/>
          <w:color w:val="000000"/>
          <w:shd w:val="clear" w:color="auto" w:fill="FFFFFF"/>
        </w:rPr>
        <w:t>, pour d’autres tarifs, voir avec l’Hôtel.</w:t>
      </w:r>
      <w:r w:rsidR="00165450" w:rsidRPr="00165450">
        <w:rPr>
          <w:rFonts w:cs="Times New Roman"/>
          <w:iCs/>
          <w:color w:val="000000"/>
          <w:shd w:val="clear" w:color="auto" w:fill="FFFFFF"/>
        </w:rPr>
        <w:t xml:space="preserve"> </w:t>
      </w:r>
    </w:p>
    <w:p w:rsidR="00165450" w:rsidRPr="00165450" w:rsidRDefault="00165450" w:rsidP="00165450">
      <w:pPr>
        <w:shd w:val="clear" w:color="auto" w:fill="FFFFFF"/>
        <w:spacing w:after="0" w:line="240" w:lineRule="auto"/>
        <w:rPr>
          <w:rFonts w:eastAsia="Times New Roman" w:cs="Times New Roman"/>
          <w:color w:val="000000"/>
        </w:rPr>
      </w:pPr>
      <w:r w:rsidRPr="00165450">
        <w:rPr>
          <w:rFonts w:eastAsia="Times New Roman" w:cs="Times New Roman"/>
          <w:color w:val="000000"/>
        </w:rPr>
        <w:t>La taxe de séjour est au tarif de 1.25€ par personne (sous réserve de modification au 1er janvier 2022)</w:t>
      </w:r>
    </w:p>
    <w:p w:rsidR="00460BA1" w:rsidRPr="00165450" w:rsidRDefault="001804D0">
      <w:pPr>
        <w:pStyle w:val="Textebrut"/>
        <w:rPr>
          <w:rFonts w:asciiTheme="minorHAnsi" w:hAnsiTheme="minorHAnsi"/>
        </w:rPr>
      </w:pPr>
      <w:r w:rsidRPr="00165450">
        <w:rPr>
          <w:rFonts w:asciiTheme="minorHAnsi" w:hAnsiTheme="minorHAnsi"/>
        </w:rPr>
        <w:t>*** Logis La Clé des Champs à Claix (1km de Pont de Claix)</w:t>
      </w:r>
      <w:r w:rsidRPr="00165450">
        <w:rPr>
          <w:rFonts w:asciiTheme="minorHAnsi" w:hAnsiTheme="minorHAnsi"/>
        </w:rPr>
        <w:tab/>
        <w:t xml:space="preserve">                              Tel: 0476988454</w:t>
      </w:r>
    </w:p>
    <w:p w:rsidR="00460BA1" w:rsidRPr="00165450" w:rsidRDefault="001804D0">
      <w:pPr>
        <w:pStyle w:val="Textebrut"/>
        <w:rPr>
          <w:rFonts w:asciiTheme="minorHAnsi" w:hAnsiTheme="minorHAnsi"/>
        </w:rPr>
      </w:pPr>
      <w:r w:rsidRPr="00165450">
        <w:rPr>
          <w:rFonts w:asciiTheme="minorHAnsi" w:hAnsiTheme="minorHAnsi"/>
        </w:rPr>
        <w:t>*** Hôtel Campanile à Seyssins (6km de Pont de Claix)</w:t>
      </w:r>
      <w:r w:rsidRPr="00165450">
        <w:rPr>
          <w:rFonts w:asciiTheme="minorHAnsi" w:hAnsiTheme="minorHAnsi"/>
        </w:rPr>
        <w:tab/>
      </w:r>
      <w:r w:rsidRPr="00165450">
        <w:rPr>
          <w:rFonts w:asciiTheme="minorHAnsi" w:hAnsiTheme="minorHAnsi"/>
        </w:rPr>
        <w:tab/>
      </w:r>
      <w:r w:rsidRPr="00165450">
        <w:rPr>
          <w:rFonts w:asciiTheme="minorHAnsi" w:hAnsiTheme="minorHAnsi"/>
        </w:rPr>
        <w:tab/>
      </w:r>
      <w:r w:rsidRPr="00165450">
        <w:rPr>
          <w:rFonts w:asciiTheme="minorHAnsi" w:hAnsiTheme="minorHAnsi"/>
        </w:rPr>
        <w:tab/>
        <w:t xml:space="preserve">  Tel: 0157324993</w:t>
      </w:r>
    </w:p>
    <w:p w:rsidR="00460BA1" w:rsidRPr="00165450" w:rsidRDefault="001804D0">
      <w:pPr>
        <w:pStyle w:val="Textebrut"/>
        <w:rPr>
          <w:rFonts w:asciiTheme="minorHAnsi" w:hAnsiTheme="minorHAnsi"/>
        </w:rPr>
      </w:pPr>
      <w:r w:rsidRPr="00165450">
        <w:rPr>
          <w:rFonts w:asciiTheme="minorHAnsi" w:hAnsiTheme="minorHAnsi"/>
        </w:rPr>
        <w:t xml:space="preserve">Auberge de jeunesse 10 Av. du Grésivaudan à Echirolles (4km de Pont de Claix)   Tel: 0476093352   </w:t>
      </w:r>
    </w:p>
    <w:p w:rsidR="00460BA1" w:rsidRDefault="001804D0">
      <w:pPr>
        <w:spacing w:after="0"/>
      </w:pPr>
      <w:r>
        <w:t>Chambres d’Hôtes à Claix (5mn de Pont de Claix) Mr Pierre GIROUD</w:t>
      </w:r>
      <w:r>
        <w:tab/>
      </w:r>
      <w:r>
        <w:tab/>
        <w:t xml:space="preserve">  Tel: 0476987436</w:t>
      </w:r>
    </w:p>
    <w:p w:rsidR="00460BA1" w:rsidRDefault="00460BA1">
      <w:pPr>
        <w:spacing w:after="0"/>
      </w:pPr>
    </w:p>
    <w:p w:rsidR="00460BA1" w:rsidRDefault="001804D0">
      <w:pPr>
        <w:spacing w:after="0"/>
      </w:pPr>
      <w:r>
        <w:t>Une restauration et buvette est proposée pendant la bourse d’échanges.</w:t>
      </w:r>
    </w:p>
    <w:p w:rsidR="00460BA1" w:rsidRDefault="001804D0">
      <w:pPr>
        <w:spacing w:after="0"/>
      </w:pPr>
      <w:r>
        <w:t xml:space="preserve">Un apéritif de bienvenue sera également offert à midi </w:t>
      </w:r>
    </w:p>
    <w:p w:rsidR="00460BA1" w:rsidRDefault="001804D0">
      <w:pPr>
        <w:spacing w:after="0"/>
      </w:pPr>
      <w:r>
        <w:t>Le samedi soir, un repas est également proposé pour clôturer dans la convivialité cette journée d’échanges.</w:t>
      </w:r>
    </w:p>
    <w:p w:rsidR="00460BA1" w:rsidRDefault="001804D0">
      <w:pPr>
        <w:spacing w:after="0"/>
      </w:pPr>
      <w:r>
        <w:t xml:space="preserve">Les inscriptions sont  enregistrées selon l’ordre chronologique de réception. </w:t>
      </w:r>
    </w:p>
    <w:p w:rsidR="00460BA1" w:rsidRDefault="001804D0">
      <w:pPr>
        <w:spacing w:after="0"/>
      </w:pPr>
      <w:r>
        <w:t>Merci à tous les exposants qui ont fait le déplacement  aux premières bourses et nous comptons renouveler le succès lors de cette sixième, en espérant que vous puissiez venir ou revenir à cette nouvelle rencontre échanges avec vos amis, car la réussite d’une bourse, c’est le travail des organisateurs mais c’est également grâce à vous chers exposants.</w:t>
      </w:r>
    </w:p>
    <w:p w:rsidR="00460BA1" w:rsidRDefault="001804D0">
      <w:pPr>
        <w:spacing w:after="0"/>
      </w:pPr>
      <w:r>
        <w:t xml:space="preserve">Cette année après l’apéritif traditionnel, le repas de clôture proposé est un civet de </w:t>
      </w:r>
      <w:r w:rsidR="00D21DB9">
        <w:t>marcassin</w:t>
      </w:r>
      <w:r>
        <w:t>/gratin Dauphinois, boisson, fromage, dessert et café au prix de 14€ par personne.</w:t>
      </w:r>
    </w:p>
    <w:p w:rsidR="00460BA1" w:rsidRDefault="001804D0">
      <w:pPr>
        <w:spacing w:after="0"/>
      </w:pPr>
      <w:r>
        <w:t>Merci de prévoir votre assiette et les couverts.</w:t>
      </w:r>
    </w:p>
    <w:p w:rsidR="00460BA1" w:rsidRDefault="00460BA1">
      <w:pPr>
        <w:spacing w:after="0"/>
        <w:rPr>
          <w:color w:val="17365D" w:themeColor="text2" w:themeShade="BF"/>
        </w:rPr>
      </w:pPr>
    </w:p>
    <w:p w:rsidR="00460BA1" w:rsidRDefault="001804D0">
      <w:pPr>
        <w:spacing w:after="0"/>
      </w:pPr>
      <w:r>
        <w:t>Cordialement</w:t>
      </w:r>
    </w:p>
    <w:p w:rsidR="00460BA1" w:rsidRDefault="001804D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L’organisateur</w:t>
      </w:r>
      <w:r>
        <w:tab/>
      </w:r>
    </w:p>
    <w:p w:rsidR="00460BA1" w:rsidRDefault="001804D0">
      <w:pPr>
        <w:tabs>
          <w:tab w:val="left" w:pos="6237"/>
        </w:tabs>
        <w:spacing w:after="0"/>
      </w:pPr>
      <w:r>
        <w:tab/>
        <w:t>José DUARTE</w:t>
      </w:r>
      <w:r>
        <w:tab/>
      </w:r>
    </w:p>
    <w:sectPr w:rsidR="00460BA1">
      <w:footerReference w:type="default" r:id="rId10"/>
      <w:pgSz w:w="11906" w:h="16838"/>
      <w:pgMar w:top="720" w:right="720" w:bottom="720" w:left="720" w:header="0" w:footer="3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BF" w:rsidRDefault="001804D0">
      <w:pPr>
        <w:spacing w:after="0" w:line="240" w:lineRule="auto"/>
      </w:pPr>
      <w:r>
        <w:separator/>
      </w:r>
    </w:p>
  </w:endnote>
  <w:endnote w:type="continuationSeparator" w:id="0">
    <w:p w:rsidR="00DF53BF" w:rsidRDefault="0018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A1" w:rsidRDefault="001804D0">
    <w:pPr>
      <w:pStyle w:val="NormalWeb"/>
      <w:pBdr>
        <w:top w:val="single" w:sz="4" w:space="1" w:color="000000"/>
      </w:pBdr>
      <w:spacing w:before="280" w:after="280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Club Dauphinois  de Minéralogie et de Paléontologie </w:t>
    </w:r>
    <w:r>
      <w:rPr>
        <w:rFonts w:asciiTheme="minorHAnsi" w:hAnsiTheme="minorHAnsi" w:cs="Arial"/>
        <w:color w:val="000000"/>
        <w:sz w:val="18"/>
        <w:szCs w:val="18"/>
      </w:rPr>
      <w:t>40 bis avenue Victor Hugo</w:t>
    </w:r>
    <w:r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 w:cs="Arial"/>
        <w:color w:val="000000"/>
        <w:sz w:val="18"/>
        <w:szCs w:val="18"/>
      </w:rPr>
      <w:t>38800 Le Pont de Claix</w:t>
    </w:r>
  </w:p>
  <w:p w:rsidR="00460BA1" w:rsidRDefault="00460BA1">
    <w:pPr>
      <w:pBdr>
        <w:top w:val="single" w:sz="4" w:space="1" w:color="000000"/>
      </w:pBdr>
      <w:spacing w:after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BF" w:rsidRDefault="001804D0">
      <w:pPr>
        <w:spacing w:after="0" w:line="240" w:lineRule="auto"/>
      </w:pPr>
      <w:r>
        <w:separator/>
      </w:r>
    </w:p>
  </w:footnote>
  <w:footnote w:type="continuationSeparator" w:id="0">
    <w:p w:rsidR="00DF53BF" w:rsidRDefault="00180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2F14"/>
    <w:multiLevelType w:val="multilevel"/>
    <w:tmpl w:val="7C04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F329D8"/>
    <w:multiLevelType w:val="multilevel"/>
    <w:tmpl w:val="F6084A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A293FCB"/>
    <w:multiLevelType w:val="multilevel"/>
    <w:tmpl w:val="38184EDA"/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0BA1"/>
    <w:rsid w:val="00165450"/>
    <w:rsid w:val="001804D0"/>
    <w:rsid w:val="00460BA1"/>
    <w:rsid w:val="004C1472"/>
    <w:rsid w:val="00641B59"/>
    <w:rsid w:val="00B3423C"/>
    <w:rsid w:val="00B65E8A"/>
    <w:rsid w:val="00D21DB9"/>
    <w:rsid w:val="00D526DD"/>
    <w:rsid w:val="00D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E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87A73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semiHidden/>
    <w:qFormat/>
    <w:rsid w:val="002C0E35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2C0E35"/>
  </w:style>
  <w:style w:type="character" w:customStyle="1" w:styleId="FontStyle16">
    <w:name w:val="Font Style16"/>
    <w:basedOn w:val="Policepardfaut"/>
    <w:uiPriority w:val="99"/>
    <w:qFormat/>
    <w:rsid w:val="00B96E7A"/>
    <w:rPr>
      <w:rFonts w:ascii="Century Gothic" w:hAnsi="Century Gothic" w:cs="Century Gothic"/>
      <w:b/>
      <w:bCs/>
      <w:sz w:val="26"/>
      <w:szCs w:val="26"/>
    </w:rPr>
  </w:style>
  <w:style w:type="character" w:customStyle="1" w:styleId="TextebrutCar">
    <w:name w:val="Texte brut Car"/>
    <w:basedOn w:val="Policepardfaut"/>
    <w:link w:val="Textebrut"/>
    <w:uiPriority w:val="99"/>
    <w:semiHidden/>
    <w:qFormat/>
    <w:rsid w:val="00B96E7A"/>
    <w:rPr>
      <w:rFonts w:ascii="Calibri" w:hAnsi="Calibri"/>
      <w:szCs w:val="21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87A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7C80"/>
    <w:pPr>
      <w:ind w:left="720"/>
      <w:contextualSpacing/>
    </w:pPr>
  </w:style>
  <w:style w:type="paragraph" w:styleId="En-tte">
    <w:name w:val="header"/>
    <w:basedOn w:val="Normal"/>
    <w:uiPriority w:val="99"/>
    <w:semiHidden/>
    <w:unhideWhenUsed/>
    <w:rsid w:val="002C0E3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2C0E35"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F620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qFormat/>
    <w:rsid w:val="00B96E7A"/>
    <w:pPr>
      <w:widowControl w:val="0"/>
      <w:spacing w:after="0" w:line="343" w:lineRule="exact"/>
      <w:jc w:val="center"/>
    </w:pPr>
    <w:rPr>
      <w:rFonts w:ascii="Book Antiqua" w:hAnsi="Book Antiqua"/>
      <w:sz w:val="24"/>
      <w:szCs w:val="24"/>
    </w:rPr>
  </w:style>
  <w:style w:type="paragraph" w:styleId="Textebrut">
    <w:name w:val="Plain Text"/>
    <w:basedOn w:val="Normal"/>
    <w:link w:val="TextebrutCar"/>
    <w:uiPriority w:val="99"/>
    <w:semiHidden/>
    <w:unhideWhenUsed/>
    <w:qFormat/>
    <w:rsid w:val="00B96E7A"/>
    <w:pPr>
      <w:spacing w:after="0" w:line="240" w:lineRule="auto"/>
    </w:pPr>
    <w:rPr>
      <w:rFonts w:ascii="Calibri" w:hAnsi="Calibri"/>
      <w:szCs w:val="21"/>
    </w:rPr>
  </w:style>
  <w:style w:type="character" w:customStyle="1" w:styleId="object-hover">
    <w:name w:val="object-hover"/>
    <w:basedOn w:val="Policepardfaut"/>
    <w:rsid w:val="00165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2BA4-A9E6-4212-93CD-0EDD8F15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viz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dc:description/>
  <cp:lastModifiedBy>DUARTE</cp:lastModifiedBy>
  <cp:revision>40</cp:revision>
  <cp:lastPrinted>2019-10-31T09:57:00Z</cp:lastPrinted>
  <dcterms:created xsi:type="dcterms:W3CDTF">2014-10-09T06:17:00Z</dcterms:created>
  <dcterms:modified xsi:type="dcterms:W3CDTF">2021-10-13T15:08:00Z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viz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